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AC76B7" w:rsidRDefault="00B9236F">
      <w:pPr>
        <w:suppressAutoHyphens/>
        <w:jc w:val="center"/>
        <w:rPr>
          <w:rFonts w:ascii="Cambria" w:hAnsi="Cambria"/>
        </w:rPr>
      </w:pPr>
      <w:r w:rsidRPr="00AC76B7">
        <w:rPr>
          <w:rFonts w:ascii="Cambria" w:hAnsi="Cambria"/>
        </w:rPr>
        <w:t>Shakespeare</w:t>
      </w:r>
    </w:p>
    <w:p w:rsidR="00000000" w:rsidRPr="00AC76B7" w:rsidRDefault="00B9236F">
      <w:pPr>
        <w:suppressAutoHyphens/>
        <w:jc w:val="center"/>
        <w:rPr>
          <w:rFonts w:ascii="Cambria" w:hAnsi="Cambria"/>
          <w:sz w:val="36"/>
        </w:rPr>
      </w:pPr>
      <w:r w:rsidRPr="00AC76B7">
        <w:rPr>
          <w:rFonts w:ascii="Cambria" w:hAnsi="Cambria"/>
          <w:sz w:val="36"/>
        </w:rPr>
        <w:t xml:space="preserve">The Tempest, </w:t>
      </w:r>
      <w:r w:rsidRPr="00AC76B7">
        <w:rPr>
          <w:rFonts w:ascii="Cambria" w:hAnsi="Cambria"/>
          <w:i/>
        </w:rPr>
        <w:t>from</w:t>
      </w:r>
      <w:r w:rsidRPr="00AC76B7">
        <w:rPr>
          <w:rFonts w:ascii="Cambria" w:hAnsi="Cambria"/>
          <w:i/>
          <w:sz w:val="36"/>
        </w:rPr>
        <w:t xml:space="preserve"> </w:t>
      </w:r>
      <w:r w:rsidRPr="00AC76B7">
        <w:rPr>
          <w:rFonts w:ascii="Cambria" w:hAnsi="Cambria"/>
          <w:sz w:val="36"/>
        </w:rPr>
        <w:t>5.1</w:t>
      </w:r>
    </w:p>
    <w:p w:rsidR="00000000" w:rsidRPr="00AC76B7" w:rsidRDefault="00B9236F">
      <w:pPr>
        <w:suppressAutoHyphens/>
        <w:rPr>
          <w:rFonts w:ascii="Cambria" w:hAnsi="Cambria"/>
        </w:rPr>
      </w:pPr>
    </w:p>
    <w:p w:rsidR="00000000" w:rsidRPr="00AC76B7" w:rsidRDefault="00B9236F">
      <w:pPr>
        <w:suppressAutoHyphens/>
        <w:rPr>
          <w:rFonts w:ascii="Cambria" w:hAnsi="Cambria"/>
        </w:rPr>
      </w:pPr>
    </w:p>
    <w:p w:rsidR="00000000" w:rsidRPr="00AC76B7" w:rsidRDefault="00B9236F">
      <w:pPr>
        <w:suppressAutoHyphens/>
        <w:spacing w:after="120"/>
        <w:rPr>
          <w:rFonts w:ascii="Cambria" w:hAnsi="Cambria"/>
          <w:i/>
        </w:rPr>
      </w:pPr>
      <w:r w:rsidRPr="00AC76B7">
        <w:rPr>
          <w:rFonts w:ascii="Cambria" w:hAnsi="Cambria"/>
          <w:i/>
        </w:rPr>
        <w:t>Here Prospero discovers FERDINAND &lt;and&gt; MIRANDA &lt;playing at chess.&gt;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  <w:sz w:val="16"/>
        </w:rPr>
      </w:pPr>
      <w:r w:rsidRPr="00AC76B7">
        <w:rPr>
          <w:rFonts w:ascii="Cambria" w:hAnsi="Cambria"/>
          <w:b/>
          <w:i/>
        </w:rPr>
        <w:t>Miranda:</w:t>
      </w:r>
      <w:r w:rsidRPr="00AC76B7">
        <w:rPr>
          <w:rFonts w:ascii="Cambria" w:hAnsi="Cambria"/>
          <w:b/>
          <w:i/>
        </w:rPr>
        <w:tab/>
      </w:r>
      <w:r w:rsidRPr="00AC76B7">
        <w:rPr>
          <w:rFonts w:ascii="Cambria" w:hAnsi="Cambria"/>
        </w:rPr>
        <w:t>Sweet lord, you play me false.</w:t>
      </w:r>
      <w:r w:rsidRPr="00AC76B7">
        <w:rPr>
          <w:rFonts w:ascii="Cambria" w:hAnsi="Cambria"/>
          <w:sz w:val="16"/>
        </w:rPr>
        <w:tab/>
        <w:t>171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  <w:b/>
          <w:i/>
        </w:rPr>
        <w:t>Ferdinand:</w:t>
      </w:r>
      <w:r w:rsidRPr="00AC76B7">
        <w:rPr>
          <w:rFonts w:ascii="Cambria" w:hAnsi="Cambria"/>
          <w:b/>
          <w:i/>
        </w:rPr>
        <w:tab/>
      </w:r>
      <w:r w:rsidRPr="00AC76B7">
        <w:rPr>
          <w:rFonts w:ascii="Cambria" w:hAnsi="Cambria"/>
        </w:rPr>
        <w:t xml:space="preserve">            No, my dearest love,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I would not for the world.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  <w:b/>
          <w:i/>
        </w:rPr>
        <w:t>Miranda:</w:t>
      </w:r>
      <w:r w:rsidRPr="00AC76B7">
        <w:rPr>
          <w:rFonts w:ascii="Cambria" w:hAnsi="Cambria"/>
          <w:b/>
          <w:i/>
        </w:rPr>
        <w:tab/>
      </w:r>
      <w:r w:rsidRPr="00AC76B7">
        <w:rPr>
          <w:rFonts w:ascii="Cambria" w:hAnsi="Cambria"/>
        </w:rPr>
        <w:t>Yes, for a score of kingdoms you should wrangle,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And I would call it fair play.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  <w:sz w:val="16"/>
        </w:rPr>
      </w:pPr>
      <w:r w:rsidRPr="00AC76B7">
        <w:rPr>
          <w:rFonts w:ascii="Cambria" w:hAnsi="Cambria"/>
          <w:b/>
          <w:i/>
        </w:rPr>
        <w:t>Alonso:</w:t>
      </w:r>
      <w:r w:rsidRPr="00AC76B7">
        <w:rPr>
          <w:rFonts w:ascii="Cambria" w:hAnsi="Cambria"/>
          <w:b/>
          <w:i/>
        </w:rPr>
        <w:tab/>
      </w:r>
      <w:r w:rsidRPr="00AC76B7">
        <w:rPr>
          <w:rFonts w:ascii="Cambria" w:hAnsi="Cambria"/>
        </w:rPr>
        <w:t xml:space="preserve">           If this prove</w:t>
      </w:r>
      <w:r w:rsidRPr="00AC76B7">
        <w:rPr>
          <w:rFonts w:ascii="Cambria" w:hAnsi="Cambria"/>
          <w:sz w:val="16"/>
        </w:rPr>
        <w:tab/>
        <w:t>175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A vision of the island, one dear son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Shall I twice lose.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  <w:b/>
          <w:i/>
        </w:rPr>
        <w:t>Sebastian:</w:t>
      </w:r>
      <w:r w:rsidRPr="00AC76B7">
        <w:rPr>
          <w:rFonts w:ascii="Cambria" w:hAnsi="Cambria"/>
          <w:b/>
          <w:i/>
        </w:rPr>
        <w:tab/>
      </w:r>
      <w:r w:rsidRPr="00AC76B7">
        <w:rPr>
          <w:rFonts w:ascii="Cambria" w:hAnsi="Cambria"/>
        </w:rPr>
        <w:t xml:space="preserve">     A most high miracle! 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  <w:b/>
          <w:i/>
        </w:rPr>
        <w:t>Ferdinand:</w:t>
      </w:r>
      <w:r w:rsidRPr="00AC76B7">
        <w:rPr>
          <w:rFonts w:ascii="Cambria" w:hAnsi="Cambria"/>
          <w:b/>
          <w:i/>
        </w:rPr>
        <w:tab/>
      </w:r>
      <w:r w:rsidRPr="00AC76B7">
        <w:rPr>
          <w:rFonts w:ascii="Cambria" w:hAnsi="Cambria"/>
        </w:rPr>
        <w:t>Though the seas threaten, they are merciful;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 xml:space="preserve">I have curs'd them without cause.      </w:t>
      </w:r>
      <w:r w:rsidRPr="00AC76B7">
        <w:rPr>
          <w:rFonts w:ascii="Cambria" w:hAnsi="Cambria"/>
          <w:i/>
        </w:rPr>
        <w:t>[Kneels.]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  <w:b/>
          <w:i/>
        </w:rPr>
        <w:t>Alonso:</w:t>
      </w:r>
      <w:r w:rsidRPr="00AC76B7">
        <w:rPr>
          <w:rFonts w:ascii="Cambria" w:hAnsi="Cambria"/>
          <w:b/>
          <w:i/>
        </w:rPr>
        <w:tab/>
      </w:r>
      <w:r w:rsidRPr="00AC76B7">
        <w:rPr>
          <w:rFonts w:ascii="Cambria" w:hAnsi="Cambria"/>
        </w:rPr>
        <w:t xml:space="preserve">            Now all the blessings 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  <w:sz w:val="16"/>
        </w:rPr>
      </w:pPr>
      <w:r w:rsidRPr="00AC76B7">
        <w:rPr>
          <w:rFonts w:ascii="Cambria" w:hAnsi="Cambria"/>
        </w:rPr>
        <w:tab/>
        <w:t>Of a glad father compass thee about!</w:t>
      </w:r>
      <w:r w:rsidRPr="00AC76B7">
        <w:rPr>
          <w:rFonts w:ascii="Cambria" w:hAnsi="Cambria"/>
          <w:sz w:val="16"/>
        </w:rPr>
        <w:tab/>
        <w:t>180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Arise, and say how thou cam'st here.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  <w:b/>
          <w:i/>
        </w:rPr>
        <w:t>Miranda:</w:t>
      </w:r>
      <w:r w:rsidRPr="00AC76B7">
        <w:rPr>
          <w:rFonts w:ascii="Cambria" w:hAnsi="Cambria"/>
          <w:b/>
          <w:i/>
        </w:rPr>
        <w:tab/>
      </w:r>
      <w:r w:rsidRPr="00AC76B7">
        <w:rPr>
          <w:rFonts w:ascii="Cambria" w:hAnsi="Cambria"/>
        </w:rPr>
        <w:t xml:space="preserve">               O wond</w:t>
      </w:r>
      <w:r w:rsidRPr="00AC76B7">
        <w:rPr>
          <w:rFonts w:ascii="Cambria" w:hAnsi="Cambria"/>
        </w:rPr>
        <w:t>er!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How many goodly creatures are there here!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How beauteous mankind is! O brave new world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That has such people in't!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  <w:b/>
          <w:i/>
        </w:rPr>
        <w:t>Prospero:</w:t>
      </w:r>
      <w:r w:rsidRPr="00AC76B7">
        <w:rPr>
          <w:rFonts w:ascii="Cambria" w:hAnsi="Cambria"/>
          <w:b/>
          <w:i/>
        </w:rPr>
        <w:tab/>
      </w:r>
      <w:r w:rsidRPr="00AC76B7">
        <w:rPr>
          <w:rFonts w:ascii="Cambria" w:hAnsi="Cambria"/>
        </w:rPr>
        <w:t xml:space="preserve">         'Tis new to thee.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  <w:sz w:val="16"/>
        </w:rPr>
      </w:pPr>
      <w:r w:rsidRPr="00AC76B7">
        <w:rPr>
          <w:rFonts w:ascii="Cambria" w:hAnsi="Cambria"/>
          <w:b/>
          <w:i/>
        </w:rPr>
        <w:t>Alonso:</w:t>
      </w:r>
      <w:r w:rsidRPr="00AC76B7">
        <w:rPr>
          <w:rFonts w:ascii="Cambria" w:hAnsi="Cambria"/>
          <w:b/>
          <w:i/>
        </w:rPr>
        <w:tab/>
      </w:r>
      <w:r w:rsidRPr="00AC76B7">
        <w:rPr>
          <w:rFonts w:ascii="Cambria" w:hAnsi="Cambria"/>
        </w:rPr>
        <w:t>What is this maid with whom thou wast at play?</w:t>
      </w:r>
      <w:r w:rsidRPr="00AC76B7">
        <w:rPr>
          <w:rFonts w:ascii="Cambria" w:hAnsi="Cambria"/>
          <w:sz w:val="16"/>
        </w:rPr>
        <w:tab/>
        <w:t>185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Your eld'st acquaintance cannot be three hours.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Is she the goddess that hath sever'd us,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And brought us thus together?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  <w:b/>
          <w:i/>
        </w:rPr>
        <w:t>Ferdinand:</w:t>
      </w:r>
      <w:r w:rsidRPr="00AC76B7">
        <w:rPr>
          <w:rFonts w:ascii="Cambria" w:hAnsi="Cambria"/>
          <w:b/>
          <w:i/>
        </w:rPr>
        <w:tab/>
      </w:r>
      <w:r w:rsidRPr="00AC76B7">
        <w:rPr>
          <w:rFonts w:ascii="Cambria" w:hAnsi="Cambria"/>
        </w:rPr>
        <w:t xml:space="preserve">            Sir, she is mortal;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But by immortal Providence she's mine.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  <w:sz w:val="16"/>
        </w:rPr>
      </w:pPr>
      <w:r w:rsidRPr="00AC76B7">
        <w:rPr>
          <w:rFonts w:ascii="Cambria" w:hAnsi="Cambria"/>
        </w:rPr>
        <w:tab/>
        <w:t>I chose her when I could not ask my father</w:t>
      </w:r>
      <w:r w:rsidRPr="00AC76B7">
        <w:rPr>
          <w:rFonts w:ascii="Cambria" w:hAnsi="Cambria"/>
          <w:sz w:val="16"/>
        </w:rPr>
        <w:tab/>
        <w:t>190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For his advice, not thought I had one. She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Is daughter to this famous Duke of Milan,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Of whom so often I have heard renown,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But never saw before; of whom I have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  <w:sz w:val="16"/>
        </w:rPr>
      </w:pPr>
      <w:r w:rsidRPr="00AC76B7">
        <w:rPr>
          <w:rFonts w:ascii="Cambria" w:hAnsi="Cambria"/>
        </w:rPr>
        <w:tab/>
        <w:t xml:space="preserve">Receiv'd a second life; and second father </w:t>
      </w:r>
      <w:r w:rsidRPr="00AC76B7">
        <w:rPr>
          <w:rFonts w:ascii="Cambria" w:hAnsi="Cambria"/>
          <w:sz w:val="16"/>
        </w:rPr>
        <w:tab/>
        <w:t>195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This lady makes him to me.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  <w:b/>
          <w:i/>
        </w:rPr>
        <w:t>Alonso:</w:t>
      </w:r>
      <w:r w:rsidRPr="00AC76B7">
        <w:rPr>
          <w:rFonts w:ascii="Cambria" w:hAnsi="Cambria"/>
          <w:b/>
          <w:i/>
        </w:rPr>
        <w:tab/>
      </w:r>
      <w:r w:rsidRPr="00AC76B7">
        <w:rPr>
          <w:rFonts w:ascii="Cambria" w:hAnsi="Cambria"/>
        </w:rPr>
        <w:t xml:space="preserve">          I am hers. 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 xml:space="preserve">But O, how oddly will it sound that I 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Must ask my child forgiveness!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  <w:b/>
          <w:i/>
        </w:rPr>
        <w:t>Prospero:</w:t>
      </w:r>
      <w:r w:rsidRPr="00AC76B7">
        <w:rPr>
          <w:rFonts w:ascii="Cambria" w:hAnsi="Cambria"/>
          <w:b/>
          <w:i/>
        </w:rPr>
        <w:tab/>
      </w:r>
      <w:r w:rsidRPr="00AC76B7">
        <w:rPr>
          <w:rFonts w:ascii="Cambria" w:hAnsi="Cambria"/>
        </w:rPr>
        <w:t xml:space="preserve">            There, sir, stop.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Let us not burthen our remembrances with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A heaviness that's gone.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  <w:sz w:val="16"/>
        </w:rPr>
      </w:pPr>
      <w:r w:rsidRPr="00AC76B7">
        <w:rPr>
          <w:rFonts w:ascii="Cambria" w:hAnsi="Cambria"/>
          <w:b/>
          <w:i/>
        </w:rPr>
        <w:t>Gonzalo:</w:t>
      </w:r>
      <w:r w:rsidRPr="00AC76B7">
        <w:rPr>
          <w:rFonts w:ascii="Cambria" w:hAnsi="Cambria"/>
          <w:b/>
          <w:i/>
        </w:rPr>
        <w:tab/>
      </w:r>
      <w:r w:rsidRPr="00AC76B7">
        <w:rPr>
          <w:rFonts w:ascii="Cambria" w:hAnsi="Cambria"/>
        </w:rPr>
        <w:t xml:space="preserve">        I have inly wept,</w:t>
      </w:r>
      <w:r w:rsidRPr="00AC76B7">
        <w:rPr>
          <w:rFonts w:ascii="Cambria" w:hAnsi="Cambria"/>
          <w:sz w:val="16"/>
        </w:rPr>
        <w:tab/>
        <w:t>200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Or should have spoke ere this. Look down, you gods,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 xml:space="preserve">And on this </w:t>
      </w:r>
      <w:r w:rsidRPr="00AC76B7">
        <w:rPr>
          <w:rFonts w:ascii="Cambria" w:hAnsi="Cambria"/>
        </w:rPr>
        <w:t>couple drop a blessed crown!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For it is you that have chalk'd forth the way</w:t>
      </w:r>
    </w:p>
    <w:p w:rsidR="00000000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</w:rPr>
        <w:tab/>
        <w:t>Which brought us hither.</w:t>
      </w:r>
    </w:p>
    <w:p w:rsidR="00B9236F" w:rsidRPr="00AC76B7" w:rsidRDefault="00B9236F">
      <w:pPr>
        <w:tabs>
          <w:tab w:val="left" w:pos="1170"/>
          <w:tab w:val="right" w:pos="7920"/>
        </w:tabs>
        <w:suppressAutoHyphens/>
        <w:rPr>
          <w:rFonts w:ascii="Cambria" w:hAnsi="Cambria"/>
        </w:rPr>
      </w:pPr>
      <w:r w:rsidRPr="00AC76B7">
        <w:rPr>
          <w:rFonts w:ascii="Cambria" w:hAnsi="Cambria"/>
          <w:b/>
          <w:i/>
        </w:rPr>
        <w:t>Alonso:</w:t>
      </w:r>
      <w:r w:rsidRPr="00AC76B7">
        <w:rPr>
          <w:rFonts w:ascii="Cambria" w:hAnsi="Cambria"/>
          <w:b/>
          <w:i/>
        </w:rPr>
        <w:tab/>
      </w:r>
      <w:r w:rsidRPr="00AC76B7">
        <w:rPr>
          <w:rFonts w:ascii="Cambria" w:hAnsi="Cambria"/>
        </w:rPr>
        <w:t xml:space="preserve">         I say amen, Gonzalo!</w:t>
      </w:r>
      <w:bookmarkStart w:id="0" w:name="_GoBack"/>
      <w:bookmarkEnd w:id="0"/>
    </w:p>
    <w:sectPr w:rsidR="00B9236F" w:rsidRPr="00AC76B7" w:rsidSect="00AC76B7">
      <w:endnotePr>
        <w:numFmt w:val="decimal"/>
      </w:endnotePr>
      <w:pgSz w:w="12240" w:h="15840"/>
      <w:pgMar w:top="720" w:right="1440" w:bottom="108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36F" w:rsidRDefault="00B9236F">
      <w:pPr>
        <w:spacing w:line="20" w:lineRule="exact"/>
      </w:pPr>
    </w:p>
  </w:endnote>
  <w:endnote w:type="continuationSeparator" w:id="0">
    <w:p w:rsidR="00B9236F" w:rsidRDefault="00B9236F">
      <w:r>
        <w:t xml:space="preserve"> </w:t>
      </w:r>
    </w:p>
  </w:endnote>
  <w:endnote w:type="continuationNotice" w:id="1">
    <w:p w:rsidR="00B9236F" w:rsidRDefault="00B9236F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36F" w:rsidRDefault="00B9236F">
      <w:r>
        <w:separator/>
      </w:r>
    </w:p>
  </w:footnote>
  <w:footnote w:type="continuationSeparator" w:id="0">
    <w:p w:rsidR="00B9236F" w:rsidRDefault="00B923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6B7"/>
    <w:rsid w:val="00AC76B7"/>
    <w:rsid w:val="00B9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EFE6A2-82C9-4FA5-82EE-2E731BE8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rFonts w:ascii="Dante MT Alt" w:hAnsi="Dante MT Alt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Here Prospero discovers FERDINAND &lt;and&gt; MIRANDA &lt;playing at chess</vt:lpstr>
    </vt:vector>
  </TitlesOfParts>
  <Company> 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Here Prospero discovers FERDINAND &lt;and&gt; MIRANDA &lt;playing at chess</dc:title>
  <dc:subject/>
  <dc:creator>Skip Nicholson</dc:creator>
  <cp:keywords/>
  <dc:description/>
  <cp:lastModifiedBy>Skip Nicholson</cp:lastModifiedBy>
  <cp:revision>2</cp:revision>
  <cp:lastPrinted>1996-12-10T08:35:00Z</cp:lastPrinted>
  <dcterms:created xsi:type="dcterms:W3CDTF">2015-09-01T22:42:00Z</dcterms:created>
  <dcterms:modified xsi:type="dcterms:W3CDTF">2015-09-01T22:42:00Z</dcterms:modified>
</cp:coreProperties>
</file>